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7EE0" w14:textId="4C7B5890" w:rsidR="00BD3822" w:rsidRPr="00A43608" w:rsidRDefault="00C43C26" w:rsidP="00A43608">
      <w:pPr>
        <w:jc w:val="center"/>
        <w:rPr>
          <w:rFonts w:ascii="Arial" w:hAnsi="Arial" w:cs="Arial"/>
        </w:rPr>
      </w:pPr>
      <w:r w:rsidRPr="008C240B">
        <w:rPr>
          <w:rFonts w:ascii="Helvetica Neue" w:hAnsi="Helvetica Neue"/>
          <w:noProof/>
        </w:rPr>
        <w:drawing>
          <wp:anchor distT="0" distB="0" distL="114300" distR="114300" simplePos="0" relativeHeight="251659264" behindDoc="1" locked="0" layoutInCell="1" allowOverlap="1" wp14:anchorId="33016F4B" wp14:editId="59176810">
            <wp:simplePos x="0" y="0"/>
            <wp:positionH relativeFrom="column">
              <wp:posOffset>-890270</wp:posOffset>
            </wp:positionH>
            <wp:positionV relativeFrom="paragraph">
              <wp:posOffset>-550545</wp:posOffset>
            </wp:positionV>
            <wp:extent cx="7788585" cy="195463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C_Joint_Letterhead_Top_Cente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585" cy="19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E1079" w14:textId="74862960" w:rsidR="00BD3822" w:rsidRPr="00A43608" w:rsidRDefault="00BD3822" w:rsidP="00A43608">
      <w:pPr>
        <w:jc w:val="center"/>
        <w:rPr>
          <w:rFonts w:ascii="Arial" w:hAnsi="Arial" w:cs="Arial"/>
        </w:rPr>
      </w:pPr>
    </w:p>
    <w:p w14:paraId="192A0009" w14:textId="77777777" w:rsidR="00266A2A" w:rsidRPr="00A43608" w:rsidRDefault="00266A2A" w:rsidP="00A43608">
      <w:pPr>
        <w:rPr>
          <w:rFonts w:ascii="Arial" w:hAnsi="Arial" w:cs="Arial"/>
        </w:rPr>
      </w:pPr>
    </w:p>
    <w:p w14:paraId="39AD6AB7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4CE3C76B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59664503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43726892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172272C5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1F99BF38" w14:textId="77777777" w:rsidR="00C43C26" w:rsidRDefault="00C43C26" w:rsidP="00A43608">
      <w:pPr>
        <w:jc w:val="center"/>
        <w:rPr>
          <w:rFonts w:ascii="Arial" w:hAnsi="Arial" w:cs="Arial"/>
          <w:b/>
          <w:sz w:val="28"/>
          <w:szCs w:val="28"/>
        </w:rPr>
      </w:pPr>
    </w:p>
    <w:p w14:paraId="6007F9B8" w14:textId="77777777" w:rsidR="00F97DB1" w:rsidRDefault="00F5394D" w:rsidP="00F5394D">
      <w:pPr>
        <w:pStyle w:val="Heading1"/>
        <w:ind w:right="780"/>
        <w:jc w:val="center"/>
        <w:rPr>
          <w:spacing w:val="-12"/>
        </w:rPr>
      </w:pPr>
      <w:r>
        <w:t>KSC</w:t>
      </w:r>
      <w:r>
        <w:rPr>
          <w:spacing w:val="-15"/>
        </w:rPr>
        <w:t xml:space="preserve"> </w:t>
      </w:r>
      <w:r>
        <w:rPr>
          <w:spacing w:val="-1"/>
        </w:rPr>
        <w:t>Clinician</w:t>
      </w:r>
      <w:r>
        <w:rPr>
          <w:spacing w:val="-13"/>
        </w:rPr>
        <w:t xml:space="preserve"> </w:t>
      </w:r>
      <w:r>
        <w:t>Grant</w:t>
      </w:r>
      <w:r>
        <w:rPr>
          <w:spacing w:val="-22"/>
        </w:rPr>
        <w:t xml:space="preserve"> </w:t>
      </w: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(Open)</w:t>
      </w:r>
    </w:p>
    <w:p w14:paraId="0D53F5F1" w14:textId="77777777" w:rsidR="00F97DB1" w:rsidRDefault="00F97DB1" w:rsidP="00F5394D">
      <w:pPr>
        <w:pStyle w:val="Heading1"/>
        <w:ind w:right="780"/>
        <w:jc w:val="center"/>
        <w:rPr>
          <w:spacing w:val="-12"/>
        </w:rPr>
      </w:pPr>
    </w:p>
    <w:p w14:paraId="35B913A8" w14:textId="2D03FED5" w:rsidR="00F5394D" w:rsidRPr="00F97DB1" w:rsidRDefault="00F5394D" w:rsidP="00F5394D">
      <w:pPr>
        <w:pStyle w:val="Heading1"/>
        <w:ind w:right="780"/>
        <w:jc w:val="center"/>
        <w:rPr>
          <w:spacing w:val="-12"/>
        </w:rPr>
      </w:pPr>
      <w:r>
        <w:rPr>
          <w:spacing w:val="-1"/>
        </w:rPr>
        <w:t>Deadline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15</w:t>
      </w:r>
      <w:r w:rsidRPr="00F97DB1">
        <w:rPr>
          <w:vertAlign w:val="superscript"/>
        </w:rPr>
        <w:t>th</w:t>
      </w:r>
    </w:p>
    <w:p w14:paraId="57F6988F" w14:textId="77777777" w:rsidR="00F97DB1" w:rsidRDefault="00F97DB1" w:rsidP="00F5394D">
      <w:pPr>
        <w:pStyle w:val="Heading1"/>
        <w:ind w:right="780"/>
        <w:jc w:val="center"/>
        <w:rPr>
          <w:b w:val="0"/>
          <w:bCs w:val="0"/>
        </w:rPr>
      </w:pPr>
    </w:p>
    <w:p w14:paraId="464352CF" w14:textId="77777777" w:rsidR="00F97DB1" w:rsidRPr="00F97DB1" w:rsidRDefault="00AB1930" w:rsidP="00F97DB1">
      <w:pPr>
        <w:spacing w:before="8"/>
        <w:jc w:val="both"/>
        <w:rPr>
          <w:rFonts w:ascii="Arial" w:eastAsia="Arial" w:hAnsi="Arial" w:cs="Arial"/>
          <w:bCs/>
        </w:rPr>
      </w:pPr>
      <w:r w:rsidRPr="00F97DB1">
        <w:rPr>
          <w:rFonts w:ascii="Arial" w:eastAsia="Arial" w:hAnsi="Arial" w:cs="Arial"/>
          <w:bCs/>
        </w:rPr>
        <w:t xml:space="preserve">The Kodály Society of Canada has established a policy by which limited funds will be available each subsequent academic year to assist providers of music education in funding a </w:t>
      </w:r>
      <w:r w:rsidR="00F97DB1" w:rsidRPr="00F97DB1">
        <w:rPr>
          <w:rFonts w:ascii="Arial" w:eastAsia="Arial" w:hAnsi="Arial" w:cs="Arial"/>
          <w:bCs/>
        </w:rPr>
        <w:t>Kodály</w:t>
      </w:r>
      <w:r w:rsidRPr="00F97DB1">
        <w:rPr>
          <w:rFonts w:ascii="Arial" w:eastAsia="Arial" w:hAnsi="Arial" w:cs="Arial"/>
          <w:bCs/>
        </w:rPr>
        <w:t xml:space="preserve"> clin</w:t>
      </w:r>
      <w:r w:rsidR="00F97DB1" w:rsidRPr="00F97DB1">
        <w:rPr>
          <w:rFonts w:ascii="Arial" w:eastAsia="Arial" w:hAnsi="Arial" w:cs="Arial"/>
          <w:bCs/>
        </w:rPr>
        <w:t>ic</w:t>
      </w:r>
      <w:r w:rsidRPr="00F97DB1">
        <w:rPr>
          <w:rFonts w:ascii="Arial" w:eastAsia="Arial" w:hAnsi="Arial" w:cs="Arial"/>
          <w:bCs/>
        </w:rPr>
        <w:t>ian(s) at institutions or workshops/conferences, for a</w:t>
      </w:r>
      <w:r w:rsidR="00F97DB1" w:rsidRPr="00F97DB1">
        <w:rPr>
          <w:rFonts w:ascii="Arial" w:eastAsia="Arial" w:hAnsi="Arial" w:cs="Arial"/>
          <w:bCs/>
        </w:rPr>
        <w:t xml:space="preserve"> Kodály-based offering. Preference will be given to non-KSC affiliated organizations. To be considered for this opportunity, please complete the application form below. The current grant is $300.00. </w:t>
      </w:r>
    </w:p>
    <w:p w14:paraId="0B410201" w14:textId="77777777" w:rsidR="00F97DB1" w:rsidRPr="00F97DB1" w:rsidRDefault="00F97DB1" w:rsidP="00F97DB1">
      <w:pPr>
        <w:spacing w:before="8"/>
        <w:jc w:val="both"/>
        <w:rPr>
          <w:rFonts w:ascii="Arial" w:eastAsia="Arial" w:hAnsi="Arial" w:cs="Arial"/>
          <w:bCs/>
        </w:rPr>
      </w:pPr>
    </w:p>
    <w:p w14:paraId="7748D5A7" w14:textId="1FCCB4CE" w:rsidR="00F5394D" w:rsidRPr="00F97DB1" w:rsidRDefault="00F5394D" w:rsidP="00F97DB1">
      <w:pPr>
        <w:spacing w:before="8"/>
        <w:jc w:val="both"/>
        <w:rPr>
          <w:rFonts w:ascii="Arial" w:eastAsia="Arial" w:hAnsi="Arial" w:cs="Arial"/>
          <w:bCs/>
        </w:rPr>
      </w:pPr>
      <w:r w:rsidRPr="00F97DB1">
        <w:rPr>
          <w:rFonts w:ascii="Arial" w:hAnsi="Arial" w:cs="Arial"/>
        </w:rPr>
        <w:t>The</w:t>
      </w:r>
      <w:r w:rsidRPr="00F97DB1">
        <w:rPr>
          <w:rFonts w:ascii="Arial" w:hAnsi="Arial" w:cs="Arial"/>
          <w:spacing w:val="-11"/>
        </w:rPr>
        <w:t xml:space="preserve"> </w:t>
      </w:r>
      <w:r w:rsidRPr="00F97DB1">
        <w:rPr>
          <w:rFonts w:ascii="Arial" w:hAnsi="Arial" w:cs="Arial"/>
        </w:rPr>
        <w:t>criteria</w:t>
      </w:r>
      <w:r w:rsidRPr="00F97DB1">
        <w:rPr>
          <w:rFonts w:ascii="Arial" w:hAnsi="Arial" w:cs="Arial"/>
          <w:spacing w:val="-9"/>
        </w:rPr>
        <w:t xml:space="preserve"> </w:t>
      </w:r>
      <w:r w:rsidRPr="00F97DB1">
        <w:rPr>
          <w:rFonts w:ascii="Arial" w:hAnsi="Arial" w:cs="Arial"/>
        </w:rPr>
        <w:t>for</w:t>
      </w:r>
      <w:r w:rsidRPr="00F97DB1">
        <w:rPr>
          <w:rFonts w:ascii="Arial" w:hAnsi="Arial" w:cs="Arial"/>
          <w:spacing w:val="-8"/>
        </w:rPr>
        <w:t xml:space="preserve"> </w:t>
      </w:r>
      <w:r w:rsidRPr="00F97DB1">
        <w:rPr>
          <w:rFonts w:ascii="Arial" w:hAnsi="Arial" w:cs="Arial"/>
        </w:rPr>
        <w:t>acceptance</w:t>
      </w:r>
      <w:r w:rsidRPr="00F97DB1">
        <w:rPr>
          <w:rFonts w:ascii="Arial" w:hAnsi="Arial" w:cs="Arial"/>
          <w:spacing w:val="-9"/>
        </w:rPr>
        <w:t xml:space="preserve"> </w:t>
      </w:r>
      <w:r w:rsidRPr="00F97DB1">
        <w:rPr>
          <w:rFonts w:ascii="Arial" w:hAnsi="Arial" w:cs="Arial"/>
        </w:rPr>
        <w:t>of</w:t>
      </w:r>
      <w:r w:rsidRPr="00F97DB1">
        <w:rPr>
          <w:rFonts w:ascii="Arial" w:hAnsi="Arial" w:cs="Arial"/>
          <w:spacing w:val="-9"/>
        </w:rPr>
        <w:t xml:space="preserve"> </w:t>
      </w:r>
      <w:r w:rsidRPr="00F97DB1">
        <w:rPr>
          <w:rFonts w:ascii="Arial" w:hAnsi="Arial" w:cs="Arial"/>
        </w:rPr>
        <w:t>a</w:t>
      </w:r>
      <w:r w:rsidRPr="00F97DB1">
        <w:rPr>
          <w:rFonts w:ascii="Arial" w:hAnsi="Arial" w:cs="Arial"/>
          <w:spacing w:val="-9"/>
        </w:rPr>
        <w:t xml:space="preserve"> </w:t>
      </w:r>
      <w:r w:rsidRPr="00F97DB1">
        <w:rPr>
          <w:rFonts w:ascii="Arial" w:hAnsi="Arial" w:cs="Arial"/>
        </w:rPr>
        <w:t>proposal</w:t>
      </w:r>
      <w:r w:rsidRPr="00F97DB1">
        <w:rPr>
          <w:rFonts w:ascii="Arial" w:hAnsi="Arial" w:cs="Arial"/>
          <w:spacing w:val="-8"/>
        </w:rPr>
        <w:t xml:space="preserve"> </w:t>
      </w:r>
      <w:r w:rsidRPr="00F97DB1">
        <w:rPr>
          <w:rFonts w:ascii="Arial" w:hAnsi="Arial" w:cs="Arial"/>
        </w:rPr>
        <w:t>are</w:t>
      </w:r>
      <w:r w:rsidRPr="00F97DB1">
        <w:rPr>
          <w:rFonts w:ascii="Arial" w:hAnsi="Arial" w:cs="Arial"/>
          <w:spacing w:val="-9"/>
        </w:rPr>
        <w:t xml:space="preserve"> </w:t>
      </w:r>
      <w:r w:rsidRPr="00F97DB1">
        <w:rPr>
          <w:rFonts w:ascii="Arial" w:hAnsi="Arial" w:cs="Arial"/>
        </w:rPr>
        <w:t>that</w:t>
      </w:r>
      <w:r w:rsidRPr="00F97DB1">
        <w:rPr>
          <w:rFonts w:ascii="Arial" w:hAnsi="Arial" w:cs="Arial"/>
          <w:spacing w:val="-8"/>
        </w:rPr>
        <w:t xml:space="preserve"> </w:t>
      </w:r>
      <w:r w:rsidRPr="00F97DB1">
        <w:rPr>
          <w:rFonts w:ascii="Arial" w:hAnsi="Arial" w:cs="Arial"/>
        </w:rPr>
        <w:t>the</w:t>
      </w:r>
      <w:r w:rsidRPr="00F97DB1">
        <w:rPr>
          <w:rFonts w:ascii="Arial" w:hAnsi="Arial" w:cs="Arial"/>
          <w:spacing w:val="-10"/>
        </w:rPr>
        <w:t xml:space="preserve"> </w:t>
      </w:r>
      <w:r w:rsidRPr="00F97DB1">
        <w:rPr>
          <w:rFonts w:ascii="Arial" w:hAnsi="Arial" w:cs="Arial"/>
        </w:rPr>
        <w:t>classes/workshop/conference</w:t>
      </w:r>
      <w:r w:rsidRPr="00F97DB1">
        <w:rPr>
          <w:rFonts w:ascii="Arial" w:hAnsi="Arial" w:cs="Arial"/>
          <w:spacing w:val="-10"/>
        </w:rPr>
        <w:t xml:space="preserve"> </w:t>
      </w:r>
      <w:r w:rsidRPr="00F97DB1">
        <w:rPr>
          <w:rFonts w:ascii="Arial" w:hAnsi="Arial" w:cs="Arial"/>
          <w:spacing w:val="-1"/>
        </w:rPr>
        <w:t>session(s):</w:t>
      </w:r>
    </w:p>
    <w:p w14:paraId="2C1F8DBE" w14:textId="6F06A04C" w:rsidR="00F5394D" w:rsidRPr="00F97DB1" w:rsidRDefault="00F5394D" w:rsidP="00F5394D">
      <w:pPr>
        <w:pStyle w:val="BodyText"/>
        <w:numPr>
          <w:ilvl w:val="0"/>
          <w:numId w:val="4"/>
        </w:numPr>
        <w:jc w:val="both"/>
        <w:rPr>
          <w:rFonts w:cs="Arial"/>
          <w:spacing w:val="-1"/>
        </w:rPr>
      </w:pPr>
      <w:r w:rsidRPr="00F97DB1">
        <w:rPr>
          <w:rFonts w:cs="Arial"/>
        </w:rPr>
        <w:t>Will</w:t>
      </w:r>
      <w:r w:rsidRPr="00F97DB1">
        <w:rPr>
          <w:rFonts w:cs="Arial"/>
          <w:spacing w:val="-10"/>
        </w:rPr>
        <w:t xml:space="preserve"> </w:t>
      </w:r>
      <w:r w:rsidRPr="00F97DB1">
        <w:rPr>
          <w:rFonts w:cs="Arial"/>
        </w:rPr>
        <w:t>be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delivered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by</w:t>
      </w:r>
      <w:r w:rsidRPr="00F97DB1">
        <w:rPr>
          <w:rFonts w:cs="Arial"/>
          <w:spacing w:val="-10"/>
        </w:rPr>
        <w:t xml:space="preserve"> </w:t>
      </w:r>
      <w:r w:rsidRPr="00F97DB1">
        <w:rPr>
          <w:rFonts w:cs="Arial"/>
        </w:rPr>
        <w:t>a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practicing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  <w:spacing w:val="-1"/>
        </w:rPr>
        <w:t>Kodály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  <w:spacing w:val="-1"/>
        </w:rPr>
        <w:t>musician-educator</w:t>
      </w:r>
    </w:p>
    <w:p w14:paraId="70958B85" w14:textId="77777777" w:rsidR="00F5394D" w:rsidRPr="00F97DB1" w:rsidRDefault="00F5394D" w:rsidP="00F5394D">
      <w:pPr>
        <w:pStyle w:val="BodyText"/>
        <w:numPr>
          <w:ilvl w:val="0"/>
          <w:numId w:val="4"/>
        </w:numPr>
        <w:jc w:val="both"/>
        <w:rPr>
          <w:rFonts w:cs="Arial"/>
        </w:rPr>
      </w:pPr>
      <w:r w:rsidRPr="00F97DB1">
        <w:rPr>
          <w:rFonts w:cs="Arial"/>
        </w:rPr>
        <w:t>Will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be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delivered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by</w:t>
      </w:r>
      <w:r w:rsidRPr="00F97DB1">
        <w:rPr>
          <w:rFonts w:cs="Arial"/>
          <w:spacing w:val="-7"/>
        </w:rPr>
        <w:t xml:space="preserve"> </w:t>
      </w:r>
      <w:r w:rsidRPr="00F97DB1">
        <w:rPr>
          <w:rFonts w:cs="Arial"/>
        </w:rPr>
        <w:t>a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member</w:t>
      </w:r>
      <w:r w:rsidRPr="00F97DB1">
        <w:rPr>
          <w:rFonts w:cs="Arial"/>
          <w:spacing w:val="-9"/>
        </w:rPr>
        <w:t xml:space="preserve"> </w:t>
      </w:r>
      <w:r w:rsidRPr="00F97DB1">
        <w:rPr>
          <w:rFonts w:cs="Arial"/>
        </w:rPr>
        <w:t>of</w:t>
      </w:r>
      <w:r w:rsidRPr="00F97DB1">
        <w:rPr>
          <w:rFonts w:cs="Arial"/>
          <w:spacing w:val="-7"/>
        </w:rPr>
        <w:t xml:space="preserve"> </w:t>
      </w:r>
      <w:r w:rsidRPr="00F97DB1">
        <w:rPr>
          <w:rFonts w:cs="Arial"/>
          <w:spacing w:val="-1"/>
        </w:rPr>
        <w:t>KSC,</w:t>
      </w:r>
      <w:r w:rsidRPr="00F97DB1">
        <w:rPr>
          <w:rFonts w:cs="Arial"/>
          <w:spacing w:val="-9"/>
        </w:rPr>
        <w:t xml:space="preserve"> </w:t>
      </w:r>
      <w:r w:rsidRPr="00F97DB1">
        <w:rPr>
          <w:rFonts w:cs="Arial"/>
        </w:rPr>
        <w:t>or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</w:rPr>
        <w:t>another</w:t>
      </w:r>
      <w:r w:rsidRPr="00F97DB1">
        <w:rPr>
          <w:rFonts w:cs="Arial"/>
          <w:spacing w:val="-8"/>
        </w:rPr>
        <w:t xml:space="preserve"> </w:t>
      </w:r>
      <w:r w:rsidRPr="00F97DB1">
        <w:rPr>
          <w:rFonts w:cs="Arial"/>
          <w:spacing w:val="-1"/>
        </w:rPr>
        <w:t>national/international</w:t>
      </w:r>
      <w:r w:rsidRPr="00F97DB1">
        <w:rPr>
          <w:rFonts w:cs="Arial"/>
          <w:spacing w:val="-9"/>
        </w:rPr>
        <w:t xml:space="preserve"> </w:t>
      </w:r>
      <w:r w:rsidRPr="00F97DB1">
        <w:rPr>
          <w:rFonts w:cs="Arial"/>
          <w:spacing w:val="-1"/>
        </w:rPr>
        <w:t>Kodály</w:t>
      </w:r>
      <w:r w:rsidRPr="00F97DB1">
        <w:rPr>
          <w:rFonts w:cs="Arial"/>
          <w:spacing w:val="22"/>
        </w:rPr>
        <w:t xml:space="preserve"> </w:t>
      </w:r>
      <w:r w:rsidRPr="00F97DB1">
        <w:rPr>
          <w:rFonts w:cs="Arial"/>
        </w:rPr>
        <w:t>organization</w:t>
      </w:r>
    </w:p>
    <w:p w14:paraId="37D70136" w14:textId="341660C8" w:rsidR="00F5394D" w:rsidRPr="00F97DB1" w:rsidRDefault="00F5394D" w:rsidP="00F5394D">
      <w:pPr>
        <w:pStyle w:val="BodyText"/>
        <w:numPr>
          <w:ilvl w:val="0"/>
          <w:numId w:val="4"/>
        </w:numPr>
        <w:jc w:val="both"/>
        <w:rPr>
          <w:rFonts w:cs="Arial"/>
        </w:rPr>
      </w:pPr>
      <w:r w:rsidRPr="00F97DB1">
        <w:rPr>
          <w:rFonts w:cs="Arial"/>
        </w:rPr>
        <w:t>Will</w:t>
      </w:r>
      <w:r w:rsidRPr="00F97DB1">
        <w:rPr>
          <w:rFonts w:cs="Arial"/>
          <w:spacing w:val="-11"/>
        </w:rPr>
        <w:t xml:space="preserve"> </w:t>
      </w:r>
      <w:r w:rsidRPr="00F97DB1">
        <w:rPr>
          <w:rFonts w:cs="Arial"/>
        </w:rPr>
        <w:t>exemplify</w:t>
      </w:r>
      <w:r w:rsidRPr="00F97DB1">
        <w:rPr>
          <w:rFonts w:cs="Arial"/>
          <w:spacing w:val="-10"/>
        </w:rPr>
        <w:t xml:space="preserve"> </w:t>
      </w:r>
      <w:r w:rsidRPr="00F97DB1">
        <w:rPr>
          <w:rFonts w:cs="Arial"/>
        </w:rPr>
        <w:t>excellence</w:t>
      </w:r>
      <w:r w:rsidRPr="00F97DB1">
        <w:rPr>
          <w:rFonts w:cs="Arial"/>
          <w:spacing w:val="-11"/>
        </w:rPr>
        <w:t xml:space="preserve"> </w:t>
      </w:r>
      <w:r w:rsidRPr="00F97DB1">
        <w:rPr>
          <w:rFonts w:cs="Arial"/>
        </w:rPr>
        <w:t>in</w:t>
      </w:r>
      <w:r w:rsidRPr="00F97DB1">
        <w:rPr>
          <w:rFonts w:cs="Arial"/>
          <w:spacing w:val="-10"/>
        </w:rPr>
        <w:t xml:space="preserve"> </w:t>
      </w:r>
      <w:r w:rsidRPr="00F97DB1">
        <w:rPr>
          <w:rFonts w:cs="Arial"/>
          <w:spacing w:val="-1"/>
        </w:rPr>
        <w:t>Kodály</w:t>
      </w:r>
      <w:r w:rsidRPr="00F97DB1">
        <w:rPr>
          <w:rFonts w:cs="Arial"/>
          <w:spacing w:val="-10"/>
        </w:rPr>
        <w:t xml:space="preserve"> </w:t>
      </w:r>
      <w:r w:rsidRPr="00F97DB1">
        <w:rPr>
          <w:rFonts w:cs="Arial"/>
        </w:rPr>
        <w:t>pedagogy</w:t>
      </w:r>
    </w:p>
    <w:p w14:paraId="4E563368" w14:textId="77777777" w:rsidR="00F5394D" w:rsidRDefault="00F5394D" w:rsidP="00F5394D">
      <w:pPr>
        <w:spacing w:before="10"/>
        <w:rPr>
          <w:rFonts w:ascii="Arial" w:eastAsia="Arial" w:hAnsi="Arial" w:cs="Arial"/>
        </w:rPr>
      </w:pPr>
    </w:p>
    <w:p w14:paraId="5BFEFEDC" w14:textId="3D9A3390" w:rsidR="00F5394D" w:rsidRPr="00744ABD" w:rsidRDefault="00F5394D" w:rsidP="00744ABD">
      <w:pPr>
        <w:jc w:val="center"/>
        <w:rPr>
          <w:rFonts w:ascii="Arial" w:hAnsi="Arial" w:cs="Arial"/>
          <w:b/>
        </w:rPr>
      </w:pPr>
      <w:r w:rsidRPr="00744ABD">
        <w:rPr>
          <w:rFonts w:ascii="Arial" w:hAnsi="Arial" w:cs="Arial"/>
          <w:b/>
          <w:spacing w:val="-1"/>
        </w:rPr>
        <w:t>Note:</w:t>
      </w:r>
      <w:r w:rsidRPr="00744ABD">
        <w:rPr>
          <w:rFonts w:ascii="Arial" w:hAnsi="Arial" w:cs="Arial"/>
          <w:b/>
          <w:spacing w:val="48"/>
        </w:rPr>
        <w:t xml:space="preserve"> </w:t>
      </w:r>
      <w:r w:rsidRPr="00744ABD">
        <w:rPr>
          <w:rFonts w:ascii="Arial" w:hAnsi="Arial" w:cs="Arial"/>
          <w:b/>
        </w:rPr>
        <w:t>A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</w:rPr>
        <w:t>list</w:t>
      </w:r>
      <w:r w:rsidRPr="00744ABD">
        <w:rPr>
          <w:rFonts w:ascii="Arial" w:hAnsi="Arial" w:cs="Arial"/>
          <w:b/>
          <w:spacing w:val="-6"/>
        </w:rPr>
        <w:t xml:space="preserve"> </w:t>
      </w:r>
      <w:r w:rsidRPr="00744ABD">
        <w:rPr>
          <w:rFonts w:ascii="Arial" w:hAnsi="Arial" w:cs="Arial"/>
          <w:b/>
        </w:rPr>
        <w:t>of</w:t>
      </w:r>
      <w:r w:rsidRPr="00744ABD">
        <w:rPr>
          <w:rFonts w:ascii="Arial" w:hAnsi="Arial" w:cs="Arial"/>
          <w:b/>
          <w:spacing w:val="-6"/>
        </w:rPr>
        <w:t xml:space="preserve"> </w:t>
      </w:r>
      <w:r w:rsidRPr="00744ABD">
        <w:rPr>
          <w:rFonts w:ascii="Arial" w:hAnsi="Arial" w:cs="Arial"/>
          <w:b/>
        </w:rPr>
        <w:t>Kodaly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  <w:spacing w:val="-1"/>
        </w:rPr>
        <w:t>Society</w:t>
      </w:r>
      <w:r w:rsidRPr="00744ABD">
        <w:rPr>
          <w:rFonts w:ascii="Arial" w:hAnsi="Arial" w:cs="Arial"/>
          <w:b/>
          <w:spacing w:val="-6"/>
        </w:rPr>
        <w:t xml:space="preserve"> </w:t>
      </w:r>
      <w:r w:rsidRPr="00744ABD">
        <w:rPr>
          <w:rFonts w:ascii="Arial" w:hAnsi="Arial" w:cs="Arial"/>
          <w:b/>
        </w:rPr>
        <w:t>of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  <w:spacing w:val="-1"/>
        </w:rPr>
        <w:t>Canada-vetted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</w:rPr>
        <w:t>clinicians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</w:rPr>
        <w:t>can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  <w:spacing w:val="-1"/>
        </w:rPr>
        <w:t>be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</w:rPr>
        <w:t>found</w:t>
      </w:r>
      <w:r w:rsidRPr="00744ABD">
        <w:rPr>
          <w:rFonts w:ascii="Arial" w:hAnsi="Arial" w:cs="Arial"/>
          <w:b/>
          <w:spacing w:val="-6"/>
        </w:rPr>
        <w:t xml:space="preserve"> </w:t>
      </w:r>
      <w:r w:rsidRPr="00744ABD">
        <w:rPr>
          <w:rFonts w:ascii="Arial" w:hAnsi="Arial" w:cs="Arial"/>
          <w:b/>
        </w:rPr>
        <w:t>on</w:t>
      </w:r>
      <w:r w:rsidRPr="00744ABD">
        <w:rPr>
          <w:rFonts w:ascii="Arial" w:hAnsi="Arial" w:cs="Arial"/>
          <w:b/>
          <w:spacing w:val="-7"/>
        </w:rPr>
        <w:t xml:space="preserve"> </w:t>
      </w:r>
      <w:r w:rsidRPr="00744ABD">
        <w:rPr>
          <w:rFonts w:ascii="Arial" w:hAnsi="Arial" w:cs="Arial"/>
          <w:b/>
        </w:rPr>
        <w:t>the</w:t>
      </w:r>
      <w:r w:rsidRPr="00744ABD">
        <w:rPr>
          <w:rFonts w:ascii="Arial" w:hAnsi="Arial" w:cs="Arial"/>
          <w:b/>
          <w:spacing w:val="25"/>
        </w:rPr>
        <w:t xml:space="preserve"> </w:t>
      </w:r>
      <w:r w:rsidRPr="00744ABD">
        <w:rPr>
          <w:rFonts w:ascii="Arial" w:hAnsi="Arial" w:cs="Arial"/>
          <w:b/>
        </w:rPr>
        <w:t>KSC</w:t>
      </w:r>
      <w:r w:rsidRPr="00744ABD">
        <w:rPr>
          <w:rFonts w:ascii="Arial" w:hAnsi="Arial" w:cs="Arial"/>
          <w:b/>
          <w:spacing w:val="-8"/>
        </w:rPr>
        <w:t xml:space="preserve"> </w:t>
      </w:r>
      <w:r w:rsidRPr="00744ABD">
        <w:rPr>
          <w:rFonts w:ascii="Arial" w:hAnsi="Arial" w:cs="Arial"/>
          <w:b/>
        </w:rPr>
        <w:t xml:space="preserve">website at </w:t>
      </w:r>
      <w:r w:rsidRPr="00B2025A">
        <w:rPr>
          <w:rFonts w:ascii="Arial" w:hAnsi="Arial" w:cs="Arial"/>
          <w:b/>
        </w:rPr>
        <w:t>http://kodalysocietyofcanada.ca/resources/clinician-directory/</w:t>
      </w:r>
      <w:bookmarkStart w:id="0" w:name="_GoBack"/>
      <w:bookmarkEnd w:id="0"/>
    </w:p>
    <w:p w14:paraId="60843535" w14:textId="77777777" w:rsidR="00F5394D" w:rsidRPr="00744ABD" w:rsidRDefault="00F5394D" w:rsidP="00744ABD">
      <w:pPr>
        <w:spacing w:before="3"/>
        <w:jc w:val="center"/>
        <w:rPr>
          <w:rFonts w:ascii="Arial" w:eastAsia="Arial" w:hAnsi="Arial" w:cs="Arial"/>
          <w:b/>
          <w:bCs/>
          <w:sz w:val="25"/>
          <w:szCs w:val="25"/>
        </w:rPr>
      </w:pPr>
    </w:p>
    <w:p w14:paraId="76ABBB02" w14:textId="07C40871" w:rsidR="00F5394D" w:rsidRPr="00744ABD" w:rsidRDefault="00F5394D" w:rsidP="00744ABD">
      <w:pPr>
        <w:jc w:val="center"/>
        <w:rPr>
          <w:rFonts w:ascii="Arial" w:hAnsi="Arial" w:cs="Arial"/>
          <w:b/>
          <w:spacing w:val="-12"/>
        </w:rPr>
      </w:pPr>
      <w:r w:rsidRPr="00744ABD">
        <w:rPr>
          <w:rFonts w:ascii="Arial" w:hAnsi="Arial" w:cs="Arial"/>
          <w:b/>
        </w:rPr>
        <w:t>KSC</w:t>
      </w:r>
      <w:r w:rsidRPr="00744ABD">
        <w:rPr>
          <w:rFonts w:ascii="Arial" w:hAnsi="Arial" w:cs="Arial"/>
          <w:b/>
          <w:spacing w:val="-11"/>
        </w:rPr>
        <w:t xml:space="preserve"> </w:t>
      </w:r>
      <w:r w:rsidRPr="00744ABD">
        <w:rPr>
          <w:rFonts w:ascii="Arial" w:hAnsi="Arial" w:cs="Arial"/>
          <w:b/>
        </w:rPr>
        <w:t>Board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Member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contact</w:t>
      </w:r>
      <w:r w:rsidRPr="00744ABD">
        <w:rPr>
          <w:rFonts w:ascii="Arial" w:hAnsi="Arial" w:cs="Arial"/>
          <w:b/>
          <w:spacing w:val="-11"/>
        </w:rPr>
        <w:t xml:space="preserve"> </w:t>
      </w:r>
      <w:r w:rsidRPr="00744ABD">
        <w:rPr>
          <w:rFonts w:ascii="Arial" w:hAnsi="Arial" w:cs="Arial"/>
          <w:b/>
        </w:rPr>
        <w:t>information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and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other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information</w:t>
      </w:r>
      <w:r w:rsidRPr="00744ABD">
        <w:rPr>
          <w:rFonts w:ascii="Arial" w:hAnsi="Arial" w:cs="Arial"/>
          <w:b/>
          <w:spacing w:val="-11"/>
        </w:rPr>
        <w:t xml:space="preserve"> </w:t>
      </w:r>
      <w:r w:rsidRPr="00744ABD">
        <w:rPr>
          <w:rFonts w:ascii="Arial" w:hAnsi="Arial" w:cs="Arial"/>
          <w:b/>
        </w:rPr>
        <w:t>can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  <w:spacing w:val="-1"/>
        </w:rPr>
        <w:t>be</w:t>
      </w:r>
      <w:r w:rsidR="00744ABD" w:rsidRPr="00744ABD">
        <w:rPr>
          <w:rFonts w:ascii="Arial" w:hAnsi="Arial" w:cs="Arial"/>
          <w:b/>
          <w:spacing w:val="19"/>
          <w:w w:val="99"/>
        </w:rPr>
        <w:t xml:space="preserve"> </w:t>
      </w:r>
      <w:r w:rsidRPr="00744ABD">
        <w:rPr>
          <w:rFonts w:ascii="Arial" w:hAnsi="Arial" w:cs="Arial"/>
          <w:b/>
        </w:rPr>
        <w:t>obtained</w:t>
      </w:r>
      <w:r w:rsidRPr="00744ABD">
        <w:rPr>
          <w:rFonts w:ascii="Arial" w:hAnsi="Arial" w:cs="Arial"/>
          <w:b/>
          <w:spacing w:val="-10"/>
        </w:rPr>
        <w:t xml:space="preserve"> </w:t>
      </w:r>
      <w:r w:rsidRPr="00744ABD">
        <w:rPr>
          <w:rFonts w:ascii="Arial" w:hAnsi="Arial" w:cs="Arial"/>
          <w:b/>
        </w:rPr>
        <w:t>by</w:t>
      </w:r>
      <w:r w:rsidRPr="00744ABD">
        <w:rPr>
          <w:rFonts w:ascii="Arial" w:hAnsi="Arial" w:cs="Arial"/>
          <w:b/>
          <w:spacing w:val="16"/>
        </w:rPr>
        <w:t xml:space="preserve"> </w:t>
      </w:r>
      <w:r w:rsidRPr="00744ABD">
        <w:rPr>
          <w:rFonts w:ascii="Arial" w:hAnsi="Arial" w:cs="Arial"/>
          <w:b/>
        </w:rPr>
        <w:t>emailing</w:t>
      </w:r>
      <w:r w:rsidRPr="00744ABD">
        <w:rPr>
          <w:rFonts w:ascii="Arial" w:hAnsi="Arial" w:cs="Arial"/>
          <w:b/>
          <w:spacing w:val="-14"/>
        </w:rPr>
        <w:t xml:space="preserve"> </w:t>
      </w:r>
      <w:r w:rsidRPr="00744ABD">
        <w:rPr>
          <w:rFonts w:ascii="Arial" w:hAnsi="Arial" w:cs="Arial"/>
          <w:b/>
        </w:rPr>
        <w:t>KSC</w:t>
      </w:r>
      <w:r w:rsidRPr="00744ABD">
        <w:rPr>
          <w:rFonts w:ascii="Arial" w:hAnsi="Arial" w:cs="Arial"/>
          <w:b/>
          <w:spacing w:val="-14"/>
        </w:rPr>
        <w:t xml:space="preserve"> </w:t>
      </w:r>
      <w:r w:rsidRPr="00744ABD">
        <w:rPr>
          <w:rFonts w:ascii="Arial" w:hAnsi="Arial" w:cs="Arial"/>
          <w:b/>
        </w:rPr>
        <w:t>President</w:t>
      </w:r>
      <w:r w:rsidRPr="00744ABD">
        <w:rPr>
          <w:rFonts w:ascii="Arial" w:hAnsi="Arial" w:cs="Arial"/>
          <w:b/>
          <w:spacing w:val="-12"/>
        </w:rPr>
        <w:t xml:space="preserve"> </w:t>
      </w:r>
      <w:r w:rsidRPr="00744ABD">
        <w:rPr>
          <w:rFonts w:ascii="Arial" w:hAnsi="Arial" w:cs="Arial"/>
          <w:b/>
        </w:rPr>
        <w:t>Kim</w:t>
      </w:r>
      <w:r w:rsidRPr="00744ABD">
        <w:rPr>
          <w:rFonts w:ascii="Arial" w:hAnsi="Arial" w:cs="Arial"/>
          <w:b/>
          <w:spacing w:val="-14"/>
        </w:rPr>
        <w:t xml:space="preserve"> </w:t>
      </w:r>
      <w:r w:rsidRPr="00744ABD">
        <w:rPr>
          <w:rFonts w:ascii="Arial" w:hAnsi="Arial" w:cs="Arial"/>
          <w:b/>
        </w:rPr>
        <w:t>Eyre</w:t>
      </w:r>
      <w:r w:rsidR="00744ABD" w:rsidRPr="00744ABD">
        <w:rPr>
          <w:rFonts w:ascii="Arial" w:hAnsi="Arial" w:cs="Arial"/>
          <w:b/>
          <w:spacing w:val="-12"/>
        </w:rPr>
        <w:t xml:space="preserve"> </w:t>
      </w:r>
      <w:r w:rsidR="00744ABD" w:rsidRPr="00744ABD">
        <w:rPr>
          <w:rFonts w:ascii="Arial" w:hAnsi="Arial" w:cs="Arial"/>
          <w:b/>
        </w:rPr>
        <w:t>at</w:t>
      </w:r>
      <w:r w:rsidR="00744ABD" w:rsidRPr="00744ABD">
        <w:rPr>
          <w:rFonts w:ascii="Arial" w:hAnsi="Arial" w:cs="Arial"/>
          <w:b/>
          <w:spacing w:val="-13"/>
        </w:rPr>
        <w:t xml:space="preserve"> </w:t>
      </w:r>
      <w:r w:rsidRPr="00744ABD">
        <w:rPr>
          <w:rFonts w:ascii="Arial" w:hAnsi="Arial" w:cs="Arial"/>
          <w:b/>
        </w:rPr>
        <w:t>eyre.kim.</w:t>
      </w:r>
      <w:hyperlink r:id="rId9">
        <w:r w:rsidRPr="00744ABD">
          <w:rPr>
            <w:rFonts w:ascii="Arial" w:hAnsi="Arial" w:cs="Arial"/>
            <w:b/>
          </w:rPr>
          <w:t>1@gmail.com.</w:t>
        </w:r>
      </w:hyperlink>
    </w:p>
    <w:p w14:paraId="6085C9FC" w14:textId="77777777" w:rsidR="00F5394D" w:rsidRPr="00744ABD" w:rsidRDefault="00F5394D" w:rsidP="00744ABD">
      <w:pPr>
        <w:jc w:val="center"/>
        <w:rPr>
          <w:rFonts w:ascii="Arial" w:eastAsia="Arial" w:hAnsi="Arial" w:cs="Arial"/>
          <w:bCs/>
        </w:rPr>
      </w:pPr>
    </w:p>
    <w:p w14:paraId="6E65D003" w14:textId="1679C1FB" w:rsidR="00744ABD" w:rsidRPr="00744ABD" w:rsidRDefault="00744ABD" w:rsidP="00744ABD">
      <w:pPr>
        <w:jc w:val="center"/>
        <w:rPr>
          <w:rFonts w:ascii="Arial" w:eastAsia="Arial" w:hAnsi="Arial" w:cs="Arial"/>
          <w:bCs/>
        </w:rPr>
      </w:pPr>
      <w:r w:rsidRPr="00744ABD">
        <w:rPr>
          <w:rFonts w:ascii="Arial" w:eastAsia="Arial" w:hAnsi="Arial" w:cs="Arial"/>
          <w:bCs/>
        </w:rPr>
        <w:t>(The application form will expand as you add text)</w:t>
      </w:r>
    </w:p>
    <w:p w14:paraId="12926D5A" w14:textId="77777777" w:rsidR="00744ABD" w:rsidRPr="00744ABD" w:rsidRDefault="00744ABD" w:rsidP="00744ABD">
      <w:pPr>
        <w:jc w:val="center"/>
        <w:rPr>
          <w:rFonts w:ascii="Arial" w:eastAsia="Arial" w:hAnsi="Arial" w:cs="Arial"/>
          <w:bCs/>
        </w:rPr>
      </w:pPr>
    </w:p>
    <w:p w14:paraId="58137B12" w14:textId="77777777" w:rsidR="00744ABD" w:rsidRPr="00744ABD" w:rsidRDefault="00744ABD" w:rsidP="00744ABD">
      <w:pPr>
        <w:jc w:val="center"/>
        <w:rPr>
          <w:rFonts w:ascii="Arial" w:eastAsia="Arial" w:hAnsi="Arial" w:cs="Arial"/>
          <w:bCs/>
        </w:rPr>
      </w:pPr>
    </w:p>
    <w:p w14:paraId="097830E2" w14:textId="43EB144B" w:rsidR="00F5394D" w:rsidRPr="00744ABD" w:rsidRDefault="00F5394D" w:rsidP="00744ABD">
      <w:pPr>
        <w:tabs>
          <w:tab w:val="left" w:pos="7336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education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"/>
        </w:rPr>
        <w:t>provider</w:t>
      </w:r>
      <w:r>
        <w:rPr>
          <w:rFonts w:ascii="Arial"/>
          <w:spacing w:val="-1"/>
        </w:rPr>
        <w:t>:</w:t>
      </w:r>
      <w:r>
        <w:rPr>
          <w:rFonts w:ascii="Arial"/>
          <w:spacing w:val="-5"/>
        </w:rPr>
        <w:t xml:space="preserve"> </w:t>
      </w:r>
    </w:p>
    <w:p w14:paraId="62F81462" w14:textId="020B9B77" w:rsidR="00F5394D" w:rsidRDefault="00F5394D" w:rsidP="00F5394D">
      <w:pPr>
        <w:tabs>
          <w:tab w:val="left" w:pos="2078"/>
        </w:tabs>
        <w:spacing w:before="194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 w:rsidR="00744ABD">
        <w:rPr>
          <w:rFonts w:ascii="Arial"/>
          <w:b/>
          <w:spacing w:val="-1"/>
        </w:rPr>
        <w:t xml:space="preserve"> of application:</w:t>
      </w:r>
    </w:p>
    <w:p w14:paraId="6232DBFA" w14:textId="77777777" w:rsidR="00F5394D" w:rsidRDefault="00F5394D" w:rsidP="00F5394D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542DE0A2" w14:textId="1097874F" w:rsidR="00F5394D" w:rsidRDefault="00F5394D" w:rsidP="00F5394D">
      <w:pPr>
        <w:tabs>
          <w:tab w:val="left" w:pos="4882"/>
        </w:tabs>
        <w:spacing w:before="69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Contact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person</w:t>
      </w:r>
      <w:r w:rsidR="00744ABD">
        <w:rPr>
          <w:rFonts w:ascii="Arial"/>
          <w:b/>
          <w:spacing w:val="-5"/>
        </w:rPr>
        <w:t>:</w:t>
      </w:r>
    </w:p>
    <w:p w14:paraId="7F0F8662" w14:textId="77777777" w:rsidR="00F5394D" w:rsidRDefault="00F5394D" w:rsidP="00F5394D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11A34E26" w14:textId="38B89304" w:rsidR="00F5394D" w:rsidRDefault="00F5394D" w:rsidP="00F5394D">
      <w:pPr>
        <w:tabs>
          <w:tab w:val="left" w:pos="8716"/>
        </w:tabs>
        <w:spacing w:before="69"/>
        <w:ind w:left="140"/>
        <w:rPr>
          <w:rFonts w:ascii="Arial" w:eastAsia="Arial" w:hAnsi="Arial" w:cs="Arial"/>
        </w:rPr>
      </w:pPr>
      <w:r>
        <w:rPr>
          <w:rFonts w:ascii="Arial"/>
          <w:b/>
        </w:rPr>
        <w:t>Address</w:t>
      </w:r>
      <w:r w:rsidR="00744ABD">
        <w:rPr>
          <w:rFonts w:ascii="Arial"/>
          <w:b/>
          <w:spacing w:val="-5"/>
        </w:rPr>
        <w:t>:</w:t>
      </w:r>
    </w:p>
    <w:p w14:paraId="1BECDCD8" w14:textId="77777777" w:rsidR="00744ABD" w:rsidRDefault="00744ABD" w:rsidP="00F5394D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72123984" w14:textId="77777777" w:rsidR="00744ABD" w:rsidRDefault="00F5394D" w:rsidP="00744ABD">
      <w:pPr>
        <w:tabs>
          <w:tab w:val="left" w:pos="4409"/>
        </w:tabs>
        <w:spacing w:before="69"/>
        <w:ind w:left="140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Phone</w:t>
      </w:r>
      <w:r w:rsidR="00744ABD">
        <w:rPr>
          <w:rFonts w:ascii="Arial"/>
          <w:b/>
        </w:rPr>
        <w:t>:</w:t>
      </w:r>
    </w:p>
    <w:p w14:paraId="690ED9BE" w14:textId="77777777" w:rsidR="00F97DB1" w:rsidRDefault="00F97DB1" w:rsidP="00744ABD">
      <w:pPr>
        <w:tabs>
          <w:tab w:val="left" w:pos="4409"/>
        </w:tabs>
        <w:spacing w:before="69"/>
        <w:ind w:left="140"/>
        <w:rPr>
          <w:rFonts w:ascii="Arial"/>
          <w:b/>
        </w:rPr>
      </w:pPr>
    </w:p>
    <w:p w14:paraId="4F7A922A" w14:textId="40357763" w:rsidR="00F5394D" w:rsidRDefault="00F5394D" w:rsidP="00744ABD">
      <w:pPr>
        <w:tabs>
          <w:tab w:val="left" w:pos="4409"/>
        </w:tabs>
        <w:spacing w:before="69"/>
        <w:ind w:left="140"/>
        <w:rPr>
          <w:rFonts w:ascii="Arial" w:eastAsia="Arial" w:hAnsi="Arial" w:cs="Arial"/>
        </w:rPr>
      </w:pPr>
      <w:r>
        <w:rPr>
          <w:rFonts w:ascii="Arial"/>
          <w:b/>
        </w:rPr>
        <w:t>Email</w:t>
      </w:r>
      <w:r w:rsidR="00744ABD">
        <w:rPr>
          <w:rFonts w:ascii="Arial"/>
          <w:b/>
          <w:spacing w:val="-25"/>
        </w:rPr>
        <w:t>:</w:t>
      </w:r>
    </w:p>
    <w:p w14:paraId="2C462402" w14:textId="77777777" w:rsidR="00F5394D" w:rsidRDefault="00F5394D" w:rsidP="00F5394D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5E31E34F" w14:textId="77777777" w:rsidR="00744ABD" w:rsidRDefault="00F5394D" w:rsidP="00744ABD">
      <w:pPr>
        <w:tabs>
          <w:tab w:val="left" w:pos="4816"/>
          <w:tab w:val="left" w:pos="9719"/>
        </w:tabs>
        <w:spacing w:before="69"/>
        <w:ind w:left="140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Session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Date</w:t>
      </w:r>
      <w:r w:rsidR="00744ABD">
        <w:rPr>
          <w:rFonts w:ascii="Arial"/>
          <w:b/>
          <w:spacing w:val="-2"/>
        </w:rPr>
        <w:t>(s):</w:t>
      </w:r>
      <w:r w:rsidR="00744ABD">
        <w:rPr>
          <w:rFonts w:ascii="Arial"/>
          <w:b/>
          <w:spacing w:val="-2"/>
        </w:rPr>
        <w:tab/>
      </w:r>
      <w:r>
        <w:rPr>
          <w:rFonts w:ascii="Arial"/>
          <w:b/>
          <w:spacing w:val="-1"/>
        </w:rPr>
        <w:t>Session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Locatio</w:t>
      </w:r>
      <w:r w:rsidR="00744ABD">
        <w:rPr>
          <w:rFonts w:ascii="Arial"/>
          <w:b/>
          <w:spacing w:val="-1"/>
        </w:rPr>
        <w:t>n</w:t>
      </w:r>
    </w:p>
    <w:p w14:paraId="4790A18D" w14:textId="77777777" w:rsidR="00744ABD" w:rsidRDefault="00744ABD" w:rsidP="00744ABD">
      <w:pPr>
        <w:tabs>
          <w:tab w:val="left" w:pos="4816"/>
          <w:tab w:val="left" w:pos="9719"/>
        </w:tabs>
        <w:spacing w:before="69"/>
        <w:ind w:left="140"/>
        <w:rPr>
          <w:rFonts w:ascii="Arial"/>
          <w:b/>
          <w:spacing w:val="-1"/>
        </w:rPr>
      </w:pPr>
    </w:p>
    <w:p w14:paraId="75374E7E" w14:textId="79C43AE4" w:rsidR="00F5394D" w:rsidRDefault="00F5394D" w:rsidP="00744ABD">
      <w:pPr>
        <w:tabs>
          <w:tab w:val="left" w:pos="4816"/>
          <w:tab w:val="left" w:pos="9719"/>
        </w:tabs>
        <w:spacing w:before="69"/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Cheque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out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(name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mailing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address)</w:t>
      </w:r>
      <w:r w:rsidR="00F97DB1">
        <w:rPr>
          <w:rFonts w:ascii="Arial"/>
        </w:rPr>
        <w:t>:</w:t>
      </w:r>
    </w:p>
    <w:p w14:paraId="2C136932" w14:textId="77777777" w:rsidR="00F5394D" w:rsidRDefault="00F5394D" w:rsidP="00F5394D">
      <w:pPr>
        <w:rPr>
          <w:rFonts w:ascii="Arial" w:eastAsia="Arial" w:hAnsi="Arial" w:cs="Arial"/>
        </w:rPr>
      </w:pPr>
    </w:p>
    <w:p w14:paraId="3B06129F" w14:textId="75919697" w:rsidR="00F97DB1" w:rsidRPr="00F97DB1" w:rsidRDefault="00F5394D" w:rsidP="00F97DB1">
      <w:pPr>
        <w:pStyle w:val="BodyText"/>
        <w:spacing w:before="185" w:line="243" w:lineRule="auto"/>
        <w:ind w:left="120" w:right="59" w:firstLine="0"/>
      </w:pPr>
      <w:r>
        <w:rPr>
          <w:b/>
        </w:rPr>
        <w:t>Proposal:</w:t>
      </w:r>
      <w:r>
        <w:rPr>
          <w:b/>
          <w:spacing w:val="4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biography</w:t>
      </w:r>
      <w:r>
        <w:rPr>
          <w:spacing w:val="-8"/>
        </w:rPr>
        <w:t xml:space="preserve"> </w:t>
      </w:r>
      <w:r>
        <w:rPr>
          <w:spacing w:val="-1"/>
        </w:rPr>
        <w:t>stating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Kodály</w:t>
      </w:r>
      <w:r>
        <w:rPr>
          <w:spacing w:val="-7"/>
        </w:rPr>
        <w:t xml:space="preserve"> </w:t>
      </w:r>
      <w:r>
        <w:t>credentials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Kodály</w:t>
      </w:r>
      <w:r>
        <w:rPr>
          <w:spacing w:val="-7"/>
        </w:rPr>
        <w:t xml:space="preserve"> </w:t>
      </w:r>
      <w:r>
        <w:rPr>
          <w:spacing w:val="-2"/>
        </w:rPr>
        <w:t>affiliations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proposed</w:t>
      </w:r>
      <w:r>
        <w:rPr>
          <w:spacing w:val="26"/>
        </w:rPr>
        <w:t xml:space="preserve"> </w:t>
      </w:r>
      <w:r>
        <w:t>clinician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session</w:t>
      </w:r>
      <w:r>
        <w:rPr>
          <w:spacing w:val="-6"/>
        </w:rPr>
        <w:t xml:space="preserve"> </w:t>
      </w:r>
      <w:r>
        <w:t>(300</w:t>
      </w:r>
      <w:r>
        <w:rPr>
          <w:spacing w:val="-5"/>
        </w:rPr>
        <w:t xml:space="preserve"> </w:t>
      </w:r>
      <w:r>
        <w:rPr>
          <w:spacing w:val="-1"/>
        </w:rPr>
        <w:t>word</w:t>
      </w:r>
      <w:r>
        <w:rPr>
          <w:spacing w:val="-7"/>
        </w:rPr>
        <w:t xml:space="preserve"> </w:t>
      </w:r>
      <w:r>
        <w:t>maximum).</w:t>
      </w:r>
    </w:p>
    <w:p w14:paraId="73053E7E" w14:textId="77777777" w:rsidR="00F97DB1" w:rsidRDefault="00F97DB1" w:rsidP="00F5394D">
      <w:pPr>
        <w:rPr>
          <w:rFonts w:ascii="Arial" w:eastAsia="Arial" w:hAnsi="Arial" w:cs="Arial"/>
          <w:sz w:val="20"/>
          <w:szCs w:val="20"/>
        </w:rPr>
      </w:pPr>
    </w:p>
    <w:p w14:paraId="5886AFCF" w14:textId="77777777" w:rsidR="00F5394D" w:rsidRDefault="00F5394D" w:rsidP="00F5394D">
      <w:pPr>
        <w:pStyle w:val="Heading2"/>
        <w:spacing w:before="0"/>
        <w:ind w:left="120"/>
        <w:rPr>
          <w:rFonts w:cs="Arial"/>
          <w:b w:val="0"/>
          <w:bCs w:val="0"/>
        </w:rPr>
      </w:pPr>
      <w:r>
        <w:rPr>
          <w:spacing w:val="-1"/>
        </w:rPr>
        <w:t>Budget</w:t>
      </w:r>
      <w:r>
        <w:rPr>
          <w:b w:val="0"/>
          <w:spacing w:val="-1"/>
        </w:rPr>
        <w:t>:</w:t>
      </w:r>
    </w:p>
    <w:p w14:paraId="421377A8" w14:textId="77777777" w:rsidR="00F5394D" w:rsidRDefault="00F5394D" w:rsidP="00F5394D">
      <w:pPr>
        <w:spacing w:before="8"/>
        <w:rPr>
          <w:rFonts w:ascii="Arial" w:eastAsia="Arial" w:hAnsi="Arial" w:cs="Arial"/>
        </w:rPr>
      </w:pPr>
    </w:p>
    <w:p w14:paraId="7FE2519A" w14:textId="0F8FE328" w:rsidR="00F5394D" w:rsidRDefault="00F5394D" w:rsidP="00F5394D">
      <w:pPr>
        <w:pStyle w:val="BodyText"/>
        <w:numPr>
          <w:ilvl w:val="0"/>
          <w:numId w:val="2"/>
        </w:numPr>
        <w:tabs>
          <w:tab w:val="left" w:pos="440"/>
          <w:tab w:val="left" w:pos="5242"/>
        </w:tabs>
      </w:pPr>
      <w:r>
        <w:t>Expected</w:t>
      </w:r>
      <w:r>
        <w:rPr>
          <w:spacing w:val="-18"/>
        </w:rPr>
        <w:t xml:space="preserve"> </w:t>
      </w:r>
      <w:r>
        <w:t>clinician</w:t>
      </w:r>
      <w:r>
        <w:rPr>
          <w:spacing w:val="-17"/>
        </w:rPr>
        <w:t xml:space="preserve"> </w:t>
      </w:r>
      <w:r w:rsidR="00F97DB1">
        <w:t xml:space="preserve">expenses: </w:t>
      </w:r>
    </w:p>
    <w:p w14:paraId="28617E87" w14:textId="77777777" w:rsidR="00F5394D" w:rsidRDefault="00F5394D" w:rsidP="00F5394D">
      <w:pPr>
        <w:spacing w:before="6"/>
        <w:rPr>
          <w:rFonts w:ascii="Arial" w:eastAsia="Arial" w:hAnsi="Arial" w:cs="Arial"/>
          <w:sz w:val="25"/>
          <w:szCs w:val="25"/>
        </w:rPr>
      </w:pPr>
    </w:p>
    <w:p w14:paraId="3F3FC501" w14:textId="5D52C1FC" w:rsidR="00F5394D" w:rsidRDefault="00F5394D" w:rsidP="00F5394D">
      <w:pPr>
        <w:pStyle w:val="BodyText"/>
        <w:numPr>
          <w:ilvl w:val="0"/>
          <w:numId w:val="2"/>
        </w:numPr>
        <w:tabs>
          <w:tab w:val="left" w:pos="420"/>
          <w:tab w:val="left" w:pos="6789"/>
        </w:tabs>
        <w:spacing w:before="69"/>
        <w:ind w:left="420" w:hanging="300"/>
      </w:pPr>
      <w:r>
        <w:rPr>
          <w:spacing w:val="-1"/>
        </w:rPr>
        <w:t>Amount</w:t>
      </w:r>
      <w:r>
        <w:rPr>
          <w:spacing w:val="-8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KSC</w:t>
      </w:r>
      <w:r>
        <w:rPr>
          <w:spacing w:val="-9"/>
        </w:rPr>
        <w:t xml:space="preserve"> </w:t>
      </w:r>
      <w:r>
        <w:t>(maximum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 w:rsidR="00F97DB1">
        <w:t xml:space="preserve">$300): </w:t>
      </w:r>
    </w:p>
    <w:p w14:paraId="0C75878A" w14:textId="77777777" w:rsidR="00F5394D" w:rsidRDefault="00F5394D" w:rsidP="00F5394D">
      <w:pPr>
        <w:spacing w:before="6"/>
        <w:rPr>
          <w:rFonts w:ascii="Arial" w:eastAsia="Arial" w:hAnsi="Arial" w:cs="Arial"/>
          <w:sz w:val="25"/>
          <w:szCs w:val="25"/>
        </w:rPr>
      </w:pPr>
    </w:p>
    <w:p w14:paraId="13DD7A40" w14:textId="77777777" w:rsidR="00F5394D" w:rsidRDefault="00F5394D" w:rsidP="00F5394D">
      <w:pPr>
        <w:pStyle w:val="BodyText"/>
        <w:numPr>
          <w:ilvl w:val="0"/>
          <w:numId w:val="2"/>
        </w:numPr>
        <w:tabs>
          <w:tab w:val="left" w:pos="420"/>
        </w:tabs>
        <w:spacing w:before="69"/>
        <w:ind w:left="420" w:hanging="300"/>
      </w:pPr>
      <w:r>
        <w:rPr>
          <w:spacing w:val="-1"/>
        </w:rPr>
        <w:t>Anticipated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rPr>
          <w:spacing w:val="-1"/>
        </w:rPr>
        <w:t>sources:</w:t>
      </w:r>
    </w:p>
    <w:p w14:paraId="32A796CF" w14:textId="77777777" w:rsidR="00F5394D" w:rsidRDefault="00F5394D" w:rsidP="00F5394D">
      <w:pPr>
        <w:rPr>
          <w:rFonts w:ascii="Arial" w:eastAsia="Arial" w:hAnsi="Arial" w:cs="Arial"/>
          <w:sz w:val="20"/>
          <w:szCs w:val="20"/>
        </w:rPr>
      </w:pPr>
    </w:p>
    <w:p w14:paraId="26A5DB37" w14:textId="77777777" w:rsidR="00F5394D" w:rsidRDefault="00F5394D" w:rsidP="00F5394D">
      <w:pPr>
        <w:spacing w:before="1"/>
        <w:rPr>
          <w:rFonts w:ascii="Arial" w:eastAsia="Arial" w:hAnsi="Arial" w:cs="Arial"/>
          <w:sz w:val="35"/>
          <w:szCs w:val="35"/>
        </w:rPr>
      </w:pPr>
    </w:p>
    <w:p w14:paraId="6FB5AC0C" w14:textId="77777777" w:rsidR="00F97DB1" w:rsidRDefault="00F5394D" w:rsidP="00F97DB1">
      <w:pPr>
        <w:spacing w:line="243" w:lineRule="auto"/>
        <w:ind w:left="120" w:right="59"/>
        <w:rPr>
          <w:rFonts w:ascii="Arial" w:eastAsia="Arial" w:hAnsi="Arial" w:cs="Arial"/>
          <w:b/>
          <w:bCs/>
          <w:i/>
          <w:spacing w:val="1"/>
        </w:rPr>
      </w:pPr>
      <w:r>
        <w:rPr>
          <w:rFonts w:ascii="Arial" w:eastAsia="Arial" w:hAnsi="Arial" w:cs="Arial"/>
          <w:b/>
          <w:bCs/>
          <w:i/>
        </w:rPr>
        <w:t>Acceptance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this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funding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will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incur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responsibility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host’s</w:t>
      </w:r>
      <w:r>
        <w:rPr>
          <w:rFonts w:ascii="Arial" w:eastAsia="Arial" w:hAnsi="Arial" w:cs="Arial"/>
          <w:b/>
          <w:bCs/>
          <w:i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</w:rPr>
        <w:t>part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acknowledge</w:t>
      </w:r>
      <w:r>
        <w:rPr>
          <w:rFonts w:ascii="Arial" w:eastAsia="Arial" w:hAnsi="Arial" w:cs="Arial"/>
          <w:b/>
          <w:bCs/>
          <w:i/>
          <w:spacing w:val="24"/>
          <w:w w:val="99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contribution</w:t>
      </w:r>
      <w:r>
        <w:rPr>
          <w:rFonts w:ascii="Arial" w:eastAsia="Arial" w:hAnsi="Arial" w:cs="Arial"/>
          <w:b/>
          <w:bCs/>
          <w:i/>
          <w:spacing w:val="-12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14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KSC:</w:t>
      </w:r>
    </w:p>
    <w:p w14:paraId="427DFF97" w14:textId="279646C4" w:rsidR="00F5394D" w:rsidRPr="00F97DB1" w:rsidRDefault="00F5394D" w:rsidP="00F97DB1">
      <w:pPr>
        <w:pStyle w:val="ListParagraph"/>
        <w:numPr>
          <w:ilvl w:val="0"/>
          <w:numId w:val="5"/>
        </w:numPr>
        <w:spacing w:line="243" w:lineRule="auto"/>
        <w:ind w:right="59"/>
        <w:rPr>
          <w:rFonts w:ascii="Arial" w:eastAsia="Arial" w:hAnsi="Arial" w:cs="Arial"/>
        </w:rPr>
      </w:pPr>
      <w:r w:rsidRPr="00F97DB1">
        <w:rPr>
          <w:rFonts w:ascii="Arial"/>
          <w:b/>
          <w:i/>
        </w:rPr>
        <w:t>In</w:t>
      </w:r>
      <w:r w:rsidRPr="00F97DB1">
        <w:rPr>
          <w:rFonts w:ascii="Arial"/>
          <w:b/>
          <w:i/>
          <w:spacing w:val="-24"/>
        </w:rPr>
        <w:t xml:space="preserve"> </w:t>
      </w:r>
      <w:r w:rsidRPr="00F97DB1">
        <w:rPr>
          <w:rFonts w:ascii="Arial"/>
          <w:b/>
          <w:i/>
        </w:rPr>
        <w:t>the</w:t>
      </w:r>
      <w:r w:rsidRPr="00F97DB1">
        <w:rPr>
          <w:rFonts w:ascii="Arial"/>
          <w:b/>
          <w:i/>
          <w:spacing w:val="-24"/>
        </w:rPr>
        <w:t xml:space="preserve"> </w:t>
      </w:r>
      <w:r w:rsidRPr="00F97DB1">
        <w:rPr>
          <w:rFonts w:ascii="Arial"/>
          <w:b/>
          <w:i/>
        </w:rPr>
        <w:t>workshop/conference</w:t>
      </w:r>
      <w:r w:rsidRPr="00F97DB1">
        <w:rPr>
          <w:rFonts w:ascii="Arial"/>
          <w:b/>
          <w:i/>
          <w:spacing w:val="-24"/>
        </w:rPr>
        <w:t xml:space="preserve"> </w:t>
      </w:r>
      <w:r w:rsidRPr="00F97DB1">
        <w:rPr>
          <w:rFonts w:ascii="Arial"/>
          <w:b/>
          <w:i/>
        </w:rPr>
        <w:t>program</w:t>
      </w:r>
    </w:p>
    <w:p w14:paraId="76C32A34" w14:textId="77777777" w:rsidR="00F5394D" w:rsidRDefault="00F5394D" w:rsidP="00F97DB1">
      <w:pPr>
        <w:widowControl w:val="0"/>
        <w:numPr>
          <w:ilvl w:val="0"/>
          <w:numId w:val="5"/>
        </w:numPr>
        <w:tabs>
          <w:tab w:val="left" w:pos="1560"/>
        </w:tabs>
        <w:spacing w:before="24"/>
        <w:rPr>
          <w:rFonts w:ascii="Arial" w:eastAsia="Arial" w:hAnsi="Arial" w:cs="Arial"/>
        </w:rPr>
      </w:pP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18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correspondence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confirming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clinician,</w:t>
      </w:r>
      <w:r>
        <w:rPr>
          <w:rFonts w:ascii="Arial"/>
          <w:b/>
          <w:i/>
          <w:spacing w:val="-18"/>
        </w:rPr>
        <w:t xml:space="preserve"> </w:t>
      </w:r>
      <w:r>
        <w:rPr>
          <w:rFonts w:ascii="Arial"/>
          <w:b/>
          <w:i/>
        </w:rPr>
        <w:t>and</w:t>
      </w:r>
    </w:p>
    <w:p w14:paraId="383711BD" w14:textId="77777777" w:rsidR="00F5394D" w:rsidRDefault="00F5394D" w:rsidP="00F97DB1">
      <w:pPr>
        <w:widowControl w:val="0"/>
        <w:numPr>
          <w:ilvl w:val="0"/>
          <w:numId w:val="5"/>
        </w:numPr>
        <w:tabs>
          <w:tab w:val="left" w:pos="1560"/>
        </w:tabs>
        <w:spacing w:before="4"/>
        <w:rPr>
          <w:rFonts w:ascii="Arial" w:eastAsia="Arial" w:hAnsi="Arial" w:cs="Arial"/>
        </w:rPr>
      </w:pPr>
      <w:r>
        <w:rPr>
          <w:rFonts w:ascii="Arial"/>
          <w:b/>
          <w:i/>
        </w:rPr>
        <w:t>When</w:t>
      </w:r>
      <w:r>
        <w:rPr>
          <w:rFonts w:ascii="Arial"/>
          <w:b/>
          <w:i/>
          <w:spacing w:val="-19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19"/>
        </w:rPr>
        <w:t xml:space="preserve"> </w:t>
      </w:r>
      <w:r>
        <w:rPr>
          <w:rFonts w:ascii="Arial"/>
          <w:b/>
          <w:i/>
        </w:rPr>
        <w:t>clinician</w:t>
      </w:r>
      <w:r>
        <w:rPr>
          <w:rFonts w:ascii="Arial"/>
          <w:b/>
          <w:i/>
          <w:spacing w:val="-19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0"/>
        </w:rPr>
        <w:t xml:space="preserve"> </w:t>
      </w:r>
      <w:r>
        <w:rPr>
          <w:rFonts w:ascii="Arial"/>
          <w:b/>
          <w:i/>
        </w:rPr>
        <w:t>introduced.</w:t>
      </w:r>
    </w:p>
    <w:p w14:paraId="33B05B73" w14:textId="77777777" w:rsidR="00F5394D" w:rsidRDefault="00F5394D" w:rsidP="00F5394D">
      <w:pPr>
        <w:spacing w:before="5"/>
        <w:rPr>
          <w:rFonts w:ascii="Arial" w:eastAsia="Arial" w:hAnsi="Arial" w:cs="Arial"/>
          <w:b/>
          <w:bCs/>
          <w:i/>
          <w:sz w:val="26"/>
          <w:szCs w:val="26"/>
        </w:rPr>
      </w:pPr>
    </w:p>
    <w:p w14:paraId="0FB111D0" w14:textId="227E6648" w:rsidR="00F5394D" w:rsidRDefault="00F5394D" w:rsidP="00F5394D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email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completed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application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2"/>
        </w:rPr>
        <w:t>Kim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Eyre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at</w:t>
      </w:r>
      <w:r w:rsidR="00F97DB1">
        <w:rPr>
          <w:rFonts w:ascii="Arial"/>
          <w:b/>
          <w:spacing w:val="-9"/>
        </w:rPr>
        <w:t xml:space="preserve"> eyre.kim.1@gmail.com</w:t>
      </w:r>
    </w:p>
    <w:p w14:paraId="17051389" w14:textId="77777777" w:rsidR="00F5394D" w:rsidRDefault="00F5394D" w:rsidP="00F5394D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19009147" w14:textId="2D90871D" w:rsidR="00F97DB1" w:rsidRPr="00F97DB1" w:rsidRDefault="00F97DB1" w:rsidP="00F97DB1">
      <w:pPr>
        <w:jc w:val="center"/>
        <w:rPr>
          <w:rFonts w:ascii="Arial" w:hAnsi="Arial" w:cs="Arial"/>
          <w:b/>
        </w:rPr>
      </w:pPr>
      <w:r w:rsidRPr="008C240B">
        <w:rPr>
          <w:rFonts w:ascii="Helvetica Neue" w:hAnsi="Helvetica Neue"/>
          <w:noProof/>
        </w:rPr>
        <w:drawing>
          <wp:anchor distT="0" distB="0" distL="114300" distR="114300" simplePos="0" relativeHeight="251661312" behindDoc="1" locked="0" layoutInCell="1" allowOverlap="1" wp14:anchorId="667513AA" wp14:editId="1C9C2998">
            <wp:simplePos x="0" y="0"/>
            <wp:positionH relativeFrom="column">
              <wp:posOffset>-748665</wp:posOffset>
            </wp:positionH>
            <wp:positionV relativeFrom="paragraph">
              <wp:posOffset>2174240</wp:posOffset>
            </wp:positionV>
            <wp:extent cx="7473950" cy="10902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C_Joint_Letterhead_Bottom_Outline_Righ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DB1">
        <w:rPr>
          <w:rFonts w:ascii="Arial" w:hAnsi="Arial" w:cs="Arial"/>
          <w:b/>
        </w:rPr>
        <w:t>http://kodalysocietyofcanada.ca/events/scholarship-grants/</w:t>
      </w:r>
    </w:p>
    <w:sectPr w:rsidR="00F97DB1" w:rsidRPr="00F97DB1" w:rsidSect="0000198D"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FA97" w14:textId="77777777" w:rsidR="00AB1930" w:rsidRDefault="00AB1930" w:rsidP="002D17D4">
      <w:r>
        <w:separator/>
      </w:r>
    </w:p>
  </w:endnote>
  <w:endnote w:type="continuationSeparator" w:id="0">
    <w:p w14:paraId="7D7FD16A" w14:textId="77777777" w:rsidR="00AB1930" w:rsidRDefault="00AB1930" w:rsidP="002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68609" w14:textId="77777777" w:rsidR="00AB1930" w:rsidRDefault="00AB1930" w:rsidP="00001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1A8D2" w14:textId="77777777" w:rsidR="00AB1930" w:rsidRDefault="00AB1930" w:rsidP="002D17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FC6F4" w14:textId="77777777" w:rsidR="00AB1930" w:rsidRDefault="00AB1930" w:rsidP="00001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1BF195" w14:textId="77777777" w:rsidR="00AB1930" w:rsidRDefault="00AB1930" w:rsidP="00744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41F5" w14:textId="77777777" w:rsidR="00AB1930" w:rsidRDefault="00AB1930" w:rsidP="002D17D4">
      <w:r>
        <w:separator/>
      </w:r>
    </w:p>
  </w:footnote>
  <w:footnote w:type="continuationSeparator" w:id="0">
    <w:p w14:paraId="1C13DA55" w14:textId="77777777" w:rsidR="00AB1930" w:rsidRDefault="00AB1930" w:rsidP="002D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33A"/>
    <w:multiLevelType w:val="hybridMultilevel"/>
    <w:tmpl w:val="991428F4"/>
    <w:lvl w:ilvl="0" w:tplc="926226A0">
      <w:start w:val="1"/>
      <w:numFmt w:val="bullet"/>
      <w:lvlText w:val="-"/>
      <w:lvlJc w:val="left"/>
      <w:pPr>
        <w:ind w:left="86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B18AF84">
      <w:start w:val="1"/>
      <w:numFmt w:val="bullet"/>
      <w:lvlText w:val="•"/>
      <w:lvlJc w:val="left"/>
      <w:pPr>
        <w:ind w:left="1808" w:hanging="720"/>
      </w:pPr>
      <w:rPr>
        <w:rFonts w:hint="default"/>
      </w:rPr>
    </w:lvl>
    <w:lvl w:ilvl="2" w:tplc="FA10C2C2">
      <w:start w:val="1"/>
      <w:numFmt w:val="bullet"/>
      <w:lvlText w:val="•"/>
      <w:lvlJc w:val="left"/>
      <w:pPr>
        <w:ind w:left="2756" w:hanging="720"/>
      </w:pPr>
      <w:rPr>
        <w:rFonts w:hint="default"/>
      </w:rPr>
    </w:lvl>
    <w:lvl w:ilvl="3" w:tplc="0D78F3D8">
      <w:start w:val="1"/>
      <w:numFmt w:val="bullet"/>
      <w:lvlText w:val="•"/>
      <w:lvlJc w:val="left"/>
      <w:pPr>
        <w:ind w:left="3704" w:hanging="720"/>
      </w:pPr>
      <w:rPr>
        <w:rFonts w:hint="default"/>
      </w:rPr>
    </w:lvl>
    <w:lvl w:ilvl="4" w:tplc="2982B0B8">
      <w:start w:val="1"/>
      <w:numFmt w:val="bullet"/>
      <w:lvlText w:val="•"/>
      <w:lvlJc w:val="left"/>
      <w:pPr>
        <w:ind w:left="4652" w:hanging="720"/>
      </w:pPr>
      <w:rPr>
        <w:rFonts w:hint="default"/>
      </w:rPr>
    </w:lvl>
    <w:lvl w:ilvl="5" w:tplc="181651E8">
      <w:start w:val="1"/>
      <w:numFmt w:val="bullet"/>
      <w:lvlText w:val="•"/>
      <w:lvlJc w:val="left"/>
      <w:pPr>
        <w:ind w:left="5600" w:hanging="720"/>
      </w:pPr>
      <w:rPr>
        <w:rFonts w:hint="default"/>
      </w:rPr>
    </w:lvl>
    <w:lvl w:ilvl="6" w:tplc="A34E8B38">
      <w:start w:val="1"/>
      <w:numFmt w:val="bullet"/>
      <w:lvlText w:val="•"/>
      <w:lvlJc w:val="left"/>
      <w:pPr>
        <w:ind w:left="6548" w:hanging="720"/>
      </w:pPr>
      <w:rPr>
        <w:rFonts w:hint="default"/>
      </w:rPr>
    </w:lvl>
    <w:lvl w:ilvl="7" w:tplc="83A02A0A">
      <w:start w:val="1"/>
      <w:numFmt w:val="bullet"/>
      <w:lvlText w:val="•"/>
      <w:lvlJc w:val="left"/>
      <w:pPr>
        <w:ind w:left="7496" w:hanging="720"/>
      </w:pPr>
      <w:rPr>
        <w:rFonts w:hint="default"/>
      </w:rPr>
    </w:lvl>
    <w:lvl w:ilvl="8" w:tplc="323EC9EA">
      <w:start w:val="1"/>
      <w:numFmt w:val="bullet"/>
      <w:lvlText w:val="•"/>
      <w:lvlJc w:val="left"/>
      <w:pPr>
        <w:ind w:left="8444" w:hanging="720"/>
      </w:pPr>
      <w:rPr>
        <w:rFonts w:hint="default"/>
      </w:rPr>
    </w:lvl>
  </w:abstractNum>
  <w:abstractNum w:abstractNumId="1">
    <w:nsid w:val="2F2F4DA8"/>
    <w:multiLevelType w:val="hybridMultilevel"/>
    <w:tmpl w:val="9648F67A"/>
    <w:lvl w:ilvl="0" w:tplc="A0ECF440">
      <w:start w:val="1"/>
      <w:numFmt w:val="upperLetter"/>
      <w:lvlText w:val="%1)"/>
      <w:lvlJc w:val="left"/>
      <w:pPr>
        <w:ind w:left="440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FE0B92">
      <w:start w:val="1"/>
      <w:numFmt w:val="bullet"/>
      <w:lvlText w:val="-"/>
      <w:lvlJc w:val="left"/>
      <w:pPr>
        <w:ind w:left="1560" w:hanging="720"/>
      </w:pPr>
      <w:rPr>
        <w:rFonts w:ascii="Times New Roman" w:eastAsia="Times New Roman" w:hAnsi="Times New Roman" w:hint="default"/>
        <w:b/>
        <w:bCs/>
        <w:i/>
        <w:position w:val="2"/>
        <w:sz w:val="19"/>
        <w:szCs w:val="19"/>
      </w:rPr>
    </w:lvl>
    <w:lvl w:ilvl="2" w:tplc="5D22495A">
      <w:start w:val="1"/>
      <w:numFmt w:val="bullet"/>
      <w:lvlText w:val="•"/>
      <w:lvlJc w:val="left"/>
      <w:pPr>
        <w:ind w:left="2531" w:hanging="720"/>
      </w:pPr>
      <w:rPr>
        <w:rFonts w:hint="default"/>
      </w:rPr>
    </w:lvl>
    <w:lvl w:ilvl="3" w:tplc="8432DEE4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66E25F32">
      <w:start w:val="1"/>
      <w:numFmt w:val="bullet"/>
      <w:lvlText w:val="•"/>
      <w:lvlJc w:val="left"/>
      <w:pPr>
        <w:ind w:left="4473" w:hanging="720"/>
      </w:pPr>
      <w:rPr>
        <w:rFonts w:hint="default"/>
      </w:rPr>
    </w:lvl>
    <w:lvl w:ilvl="5" w:tplc="6C58CE0E">
      <w:start w:val="1"/>
      <w:numFmt w:val="bullet"/>
      <w:lvlText w:val="•"/>
      <w:lvlJc w:val="left"/>
      <w:pPr>
        <w:ind w:left="5444" w:hanging="720"/>
      </w:pPr>
      <w:rPr>
        <w:rFonts w:hint="default"/>
      </w:rPr>
    </w:lvl>
    <w:lvl w:ilvl="6" w:tplc="6556F5C4">
      <w:start w:val="1"/>
      <w:numFmt w:val="bullet"/>
      <w:lvlText w:val="•"/>
      <w:lvlJc w:val="left"/>
      <w:pPr>
        <w:ind w:left="6415" w:hanging="720"/>
      </w:pPr>
      <w:rPr>
        <w:rFonts w:hint="default"/>
      </w:rPr>
    </w:lvl>
    <w:lvl w:ilvl="7" w:tplc="2542C99A">
      <w:start w:val="1"/>
      <w:numFmt w:val="bullet"/>
      <w:lvlText w:val="•"/>
      <w:lvlJc w:val="left"/>
      <w:pPr>
        <w:ind w:left="7386" w:hanging="720"/>
      </w:pPr>
      <w:rPr>
        <w:rFonts w:hint="default"/>
      </w:rPr>
    </w:lvl>
    <w:lvl w:ilvl="8" w:tplc="A118C89A">
      <w:start w:val="1"/>
      <w:numFmt w:val="bullet"/>
      <w:lvlText w:val="•"/>
      <w:lvlJc w:val="left"/>
      <w:pPr>
        <w:ind w:left="8357" w:hanging="720"/>
      </w:pPr>
      <w:rPr>
        <w:rFonts w:hint="default"/>
      </w:rPr>
    </w:lvl>
  </w:abstractNum>
  <w:abstractNum w:abstractNumId="2">
    <w:nsid w:val="3B13134B"/>
    <w:multiLevelType w:val="hybridMultilevel"/>
    <w:tmpl w:val="911ED56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D180754"/>
    <w:multiLevelType w:val="hybridMultilevel"/>
    <w:tmpl w:val="D9F2B5D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5DAC66EB"/>
    <w:multiLevelType w:val="hybridMultilevel"/>
    <w:tmpl w:val="A5D44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58"/>
    <w:rsid w:val="0000198D"/>
    <w:rsid w:val="00060D00"/>
    <w:rsid w:val="000E0B65"/>
    <w:rsid w:val="000E7395"/>
    <w:rsid w:val="0012261E"/>
    <w:rsid w:val="001827AB"/>
    <w:rsid w:val="00266967"/>
    <w:rsid w:val="00266A2A"/>
    <w:rsid w:val="002B520B"/>
    <w:rsid w:val="002D17D4"/>
    <w:rsid w:val="00344FCE"/>
    <w:rsid w:val="003B5BF7"/>
    <w:rsid w:val="004500E7"/>
    <w:rsid w:val="00495E81"/>
    <w:rsid w:val="005E7074"/>
    <w:rsid w:val="00641A12"/>
    <w:rsid w:val="00662A72"/>
    <w:rsid w:val="006C1187"/>
    <w:rsid w:val="006C47A9"/>
    <w:rsid w:val="00744ABD"/>
    <w:rsid w:val="00756128"/>
    <w:rsid w:val="00813E4F"/>
    <w:rsid w:val="00831821"/>
    <w:rsid w:val="00832CAA"/>
    <w:rsid w:val="009A07A4"/>
    <w:rsid w:val="009E5C30"/>
    <w:rsid w:val="009E6579"/>
    <w:rsid w:val="00A43608"/>
    <w:rsid w:val="00A46963"/>
    <w:rsid w:val="00A51B55"/>
    <w:rsid w:val="00A852E2"/>
    <w:rsid w:val="00A97B4D"/>
    <w:rsid w:val="00AB01B6"/>
    <w:rsid w:val="00AB1930"/>
    <w:rsid w:val="00B173F0"/>
    <w:rsid w:val="00B2025A"/>
    <w:rsid w:val="00B504DE"/>
    <w:rsid w:val="00B8035A"/>
    <w:rsid w:val="00B9589F"/>
    <w:rsid w:val="00BD3822"/>
    <w:rsid w:val="00C43C26"/>
    <w:rsid w:val="00CA19B5"/>
    <w:rsid w:val="00CB739F"/>
    <w:rsid w:val="00D20CA6"/>
    <w:rsid w:val="00D52573"/>
    <w:rsid w:val="00D94DEA"/>
    <w:rsid w:val="00F5394D"/>
    <w:rsid w:val="00F75C2A"/>
    <w:rsid w:val="00F97DB1"/>
    <w:rsid w:val="00FA229B"/>
    <w:rsid w:val="00FC2125"/>
    <w:rsid w:val="00FF0E8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761AD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5394D"/>
    <w:pPr>
      <w:widowControl w:val="0"/>
      <w:ind w:left="687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5394D"/>
    <w:pPr>
      <w:widowControl w:val="0"/>
      <w:spacing w:before="69"/>
      <w:ind w:left="14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4">
    <w:name w:val="paragraph_style_4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rsid w:val="006653CE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qFormat/>
    <w:rsid w:val="006653CE"/>
    <w:rPr>
      <w:b/>
    </w:rPr>
  </w:style>
  <w:style w:type="character" w:styleId="Hyperlink">
    <w:name w:val="Hyperlink"/>
    <w:rsid w:val="00665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22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D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17D4"/>
  </w:style>
  <w:style w:type="paragraph" w:styleId="ListParagraph">
    <w:name w:val="List Paragraph"/>
    <w:basedOn w:val="Normal"/>
    <w:uiPriority w:val="72"/>
    <w:qFormat/>
    <w:rsid w:val="00266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5394D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394D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5394D"/>
    <w:pPr>
      <w:widowControl w:val="0"/>
      <w:ind w:left="860" w:hanging="7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5394D"/>
    <w:rPr>
      <w:rFonts w:ascii="Arial" w:eastAsia="Arial" w:hAnsi="Arial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BD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B193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F5394D"/>
    <w:pPr>
      <w:widowControl w:val="0"/>
      <w:ind w:left="687"/>
      <w:outlineLvl w:val="0"/>
    </w:pPr>
    <w:rPr>
      <w:rFonts w:ascii="Arial" w:eastAsia="Arial" w:hAnsi="Arial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5394D"/>
    <w:pPr>
      <w:widowControl w:val="0"/>
      <w:spacing w:before="69"/>
      <w:ind w:left="14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3">
    <w:name w:val="paragraph_style_3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4">
    <w:name w:val="paragraph_style_4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9C0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rsid w:val="006653CE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Strong">
    <w:name w:val="Strong"/>
    <w:qFormat/>
    <w:rsid w:val="006653CE"/>
    <w:rPr>
      <w:b/>
    </w:rPr>
  </w:style>
  <w:style w:type="character" w:styleId="Hyperlink">
    <w:name w:val="Hyperlink"/>
    <w:rsid w:val="00665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22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1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D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17D4"/>
  </w:style>
  <w:style w:type="paragraph" w:styleId="ListParagraph">
    <w:name w:val="List Paragraph"/>
    <w:basedOn w:val="Normal"/>
    <w:uiPriority w:val="72"/>
    <w:qFormat/>
    <w:rsid w:val="00266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5394D"/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5394D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5394D"/>
    <w:pPr>
      <w:widowControl w:val="0"/>
      <w:ind w:left="860" w:hanging="72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F5394D"/>
    <w:rPr>
      <w:rFonts w:ascii="Arial" w:eastAsia="Arial" w:hAnsi="Arial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BD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B19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1@gmail.com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Kodály Society of Ontario is pleased to announce to offer the following scholarships:  Two scholarships of $200 to be used</vt:lpstr>
    </vt:vector>
  </TitlesOfParts>
  <Company>VIVA Choirs</Company>
  <LinksUpToDate>false</LinksUpToDate>
  <CharactersWithSpaces>2053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http://www.kodalysocietyofcanada.ca/</vt:lpwstr>
      </vt:variant>
      <vt:variant>
        <vt:lpwstr/>
      </vt:variant>
      <vt:variant>
        <vt:i4>2228315</vt:i4>
      </vt:variant>
      <vt:variant>
        <vt:i4>0</vt:i4>
      </vt:variant>
      <vt:variant>
        <vt:i4>0</vt:i4>
      </vt:variant>
      <vt:variant>
        <vt:i4>5</vt:i4>
      </vt:variant>
      <vt:variant>
        <vt:lpwstr>mailto:c.vanderburgh@rogers.com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Kodály Society of Ontario is pleased to announce to offer the following scholarships:  Two scholarships of $200 to be used</dc:title>
  <dc:creator>Connie More</dc:creator>
  <cp:lastModifiedBy>Education Faculty</cp:lastModifiedBy>
  <cp:revision>4</cp:revision>
  <dcterms:created xsi:type="dcterms:W3CDTF">2019-03-31T18:49:00Z</dcterms:created>
  <dcterms:modified xsi:type="dcterms:W3CDTF">2019-03-31T18:49:00Z</dcterms:modified>
</cp:coreProperties>
</file>